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536F" w:rsidRDefault="0001536F" w:rsidP="0082153F">
      <w:pPr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</w:p>
    <w:p w:rsidR="0082153F" w:rsidRPr="00D25EE2" w:rsidRDefault="0082153F" w:rsidP="00D25EE2">
      <w:pPr>
        <w:ind w:left="-284" w:right="-286"/>
        <w:jc w:val="center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  <w:r w:rsidRPr="00D25EE2">
        <w:rPr>
          <w:rFonts w:ascii="Times New Roman" w:hAnsi="Times New Roman" w:cs="Times New Roman"/>
          <w:b/>
          <w:i/>
          <w:color w:val="C00000"/>
          <w:sz w:val="44"/>
          <w:szCs w:val="44"/>
        </w:rPr>
        <w:t>Коррекционные возможности режимных моментов</w:t>
      </w:r>
    </w:p>
    <w:p w:rsidR="0082153F" w:rsidRPr="00D1414B" w:rsidRDefault="0082153F" w:rsidP="0082153F">
      <w:pPr>
        <w:rPr>
          <w:rFonts w:ascii="Times New Roman" w:hAnsi="Times New Roman" w:cs="Times New Roman"/>
          <w:sz w:val="28"/>
          <w:szCs w:val="28"/>
        </w:rPr>
      </w:pPr>
    </w:p>
    <w:p w:rsidR="00EA6401" w:rsidRDefault="0082153F" w:rsidP="005E28EC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t xml:space="preserve">В соответствии с ФГОС ДО на этапе завершения дошкольного образования ребенок должен хорошо владеть устной речью, выражать свой мысли и желания, использовать речь для выражения своих мыслей, чувств, желания, выделять звуки в словах. Ребёнок 5-6 лет должен четко произносить все звуки родного языка, анализировать на слух звуко-слоговой состав слов, иметь богатый словарный запас, уметь грамматически правильно оформлять свое высказывание. Такой уровень развития речи крайне важен, т.к. до 80 % информации в школе дети получают вербально. Проблемы в речевом развитии неизбежно приведут к трудностям при обучении в школе, трудностям в общении, снижению самооценки и будут препятствовать гармоничному развитию личности. </w:t>
      </w:r>
    </w:p>
    <w:p w:rsidR="005E28EC" w:rsidRDefault="005E28EC" w:rsidP="005E28E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E28EC" w:rsidRDefault="005E28EC" w:rsidP="005E28EC">
      <w:pPr>
        <w:ind w:firstLine="708"/>
        <w:rPr>
          <w:rFonts w:ascii="Times New Roman" w:hAnsi="Times New Roman" w:cs="Times New Roman"/>
          <w:sz w:val="28"/>
          <w:szCs w:val="28"/>
        </w:rPr>
        <w:sectPr w:rsidR="005E28EC" w:rsidSect="00902FB6">
          <w:pgSz w:w="11906" w:h="16838"/>
          <w:pgMar w:top="851" w:right="851" w:bottom="851" w:left="851" w:header="709" w:footer="709" w:gutter="0"/>
          <w:pgBorders w:offsetFrom="page">
            <w:top w:val="doubleWave" w:sz="6" w:space="24" w:color="C00000"/>
            <w:left w:val="doubleWave" w:sz="6" w:space="24" w:color="C00000"/>
            <w:bottom w:val="doubleWave" w:sz="6" w:space="24" w:color="C00000"/>
            <w:right w:val="doubleWave" w:sz="6" w:space="24" w:color="C00000"/>
          </w:pgBorders>
          <w:cols w:space="708"/>
          <w:docGrid w:linePitch="360"/>
        </w:sectPr>
      </w:pPr>
    </w:p>
    <w:p w:rsidR="00EA6401" w:rsidRDefault="00EA6401" w:rsidP="00EA64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4C6799B" wp14:editId="6D33F67D">
            <wp:extent cx="2304887" cy="2279872"/>
            <wp:effectExtent l="0" t="0" r="635" b="6350"/>
            <wp:docPr id="1" name="Рисунок 1" descr="https://cdn2.arhivurokov.ru/multiurok/html/2018/07/10/s_5b4492685cc09/927572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2.arhivurokov.ru/multiurok/html/2018/07/10/s_5b4492685cc09/927572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28" cy="229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EA6401" w:rsidRDefault="0082153F" w:rsidP="00EA6401">
      <w:pPr>
        <w:rPr>
          <w:rFonts w:ascii="Times New Roman" w:hAnsi="Times New Roman" w:cs="Times New Roman"/>
          <w:sz w:val="28"/>
          <w:szCs w:val="28"/>
        </w:rPr>
        <w:sectPr w:rsidR="00EA6401" w:rsidSect="00EA6401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Wave" w:sz="6" w:space="24" w:color="C00000"/>
            <w:left w:val="doubleWave" w:sz="6" w:space="24" w:color="C00000"/>
            <w:bottom w:val="doubleWave" w:sz="6" w:space="24" w:color="C00000"/>
            <w:right w:val="doubleWave" w:sz="6" w:space="24" w:color="C00000"/>
          </w:pgBorders>
          <w:cols w:num="2" w:space="567" w:equalWidth="0">
            <w:col w:w="3686" w:space="567"/>
            <w:col w:w="5951"/>
          </w:cols>
          <w:docGrid w:linePitch="360"/>
        </w:sectPr>
      </w:pPr>
      <w:r w:rsidRPr="00D1414B">
        <w:rPr>
          <w:rFonts w:ascii="Times New Roman" w:hAnsi="Times New Roman" w:cs="Times New Roman"/>
          <w:sz w:val="28"/>
          <w:szCs w:val="28"/>
        </w:rPr>
        <w:lastRenderedPageBreak/>
        <w:t>Ведущая роль в коррекции речевых нарушений принадлежит учителю-логопеду, который осуществляет развитие и коррекцию всех сторон речи на индивидуальных и подгрупповых занятиях. Но очень важно, чтобы речевое развитие не сводилось только к специализированным занятиям. Цель - развитие речи и коррекция ее недостатков - должна ставиться и реализовываться на протяжении всего времени нахождения ребенка в детском саду</w:t>
      </w:r>
      <w:r w:rsidR="00EA6401">
        <w:rPr>
          <w:rFonts w:ascii="Times New Roman" w:hAnsi="Times New Roman" w:cs="Times New Roman"/>
          <w:sz w:val="28"/>
          <w:szCs w:val="28"/>
        </w:rPr>
        <w:t>.</w:t>
      </w:r>
    </w:p>
    <w:p w:rsidR="00EA6401" w:rsidRDefault="00EA6401" w:rsidP="00EA6401">
      <w:pPr>
        <w:rPr>
          <w:rFonts w:ascii="Times New Roman" w:hAnsi="Times New Roman" w:cs="Times New Roman"/>
          <w:sz w:val="28"/>
          <w:szCs w:val="28"/>
        </w:rPr>
        <w:sectPr w:rsidR="00EA6401" w:rsidSect="00EA6401">
          <w:type w:val="continuous"/>
          <w:pgSz w:w="11906" w:h="16838"/>
          <w:pgMar w:top="851" w:right="851" w:bottom="851" w:left="851" w:header="709" w:footer="709" w:gutter="0"/>
          <w:pgBorders w:offsetFrom="page">
            <w:top w:val="doubleWave" w:sz="6" w:space="24" w:color="C00000"/>
            <w:left w:val="doubleWave" w:sz="6" w:space="24" w:color="C00000"/>
            <w:bottom w:val="doubleWave" w:sz="6" w:space="24" w:color="C00000"/>
            <w:right w:val="doubleWave" w:sz="6" w:space="24" w:color="C00000"/>
          </w:pgBorders>
          <w:cols w:num="2" w:space="708"/>
          <w:docGrid w:linePitch="360"/>
        </w:sectPr>
      </w:pPr>
    </w:p>
    <w:p w:rsidR="0082153F" w:rsidRPr="00D1414B" w:rsidRDefault="0082153F" w:rsidP="008215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lastRenderedPageBreak/>
        <w:t xml:space="preserve">Закрепление усвоенных речевых умений у детей с тяжёлыми нарушениями речи вне занятий проводится педагогом во время режимных моментов: одевание после сна на прогулку, раздевание после прогулки и перед сном, умывание или мытьё рук перед каждым приёмом пищи, во время наблюдений в уголке природы и на прогулке, игр и т. д. Во всех ситуациях разговор с детьми организуется по вопросам воспитателя с учётом этапа обучения и индивидуальных особенностей детей. Например, когда дети умываются, педагог говорит о том, что они моют (лицо, шею, уши, руки), чем моют (водой, мылом, щёткой), какое мыло (душистое, белое, розовое, туалетное), чем вытираются (полотенцем белым, чистым, с полосками…). </w:t>
      </w:r>
    </w:p>
    <w:p w:rsidR="0082153F" w:rsidRPr="00D1414B" w:rsidRDefault="0082153F" w:rsidP="008215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D1414B">
        <w:rPr>
          <w:rFonts w:ascii="Times New Roman" w:hAnsi="Times New Roman" w:cs="Times New Roman"/>
          <w:sz w:val="28"/>
          <w:szCs w:val="28"/>
          <w:u w:val="single"/>
        </w:rPr>
        <w:t>оречевление</w:t>
      </w:r>
      <w:r w:rsidRPr="00D1414B">
        <w:rPr>
          <w:rFonts w:ascii="Times New Roman" w:hAnsi="Times New Roman" w:cs="Times New Roman"/>
          <w:sz w:val="28"/>
          <w:szCs w:val="28"/>
        </w:rPr>
        <w:t xml:space="preserve"> действий, которые вы и дети выполняют. Во время одевания и еды, педагог многократно проговаривает названия предметов (шуба, шапка, ложка, чашка ...), произнося диалог - образец, в процессе которого педагог </w:t>
      </w:r>
      <w:r w:rsidRPr="00D1414B">
        <w:rPr>
          <w:rFonts w:ascii="Times New Roman" w:hAnsi="Times New Roman" w:cs="Times New Roman"/>
          <w:sz w:val="28"/>
          <w:szCs w:val="28"/>
        </w:rPr>
        <w:lastRenderedPageBreak/>
        <w:t xml:space="preserve">спрашивает и сам отвечает. Названия предметов произносятся медленно и четко. </w:t>
      </w:r>
      <w:proofErr w:type="gramStart"/>
      <w:r w:rsidRPr="00D1414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D1414B">
        <w:rPr>
          <w:rFonts w:ascii="Times New Roman" w:hAnsi="Times New Roman" w:cs="Times New Roman"/>
          <w:sz w:val="28"/>
          <w:szCs w:val="28"/>
        </w:rPr>
        <w:t xml:space="preserve">: Что мы достали? Шапку. Что это такое? Шапка. Что сейчас мы надели? Шапку. Такие прямые инструкции как "Скажи", "Повтори!" не используются. </w:t>
      </w:r>
    </w:p>
    <w:p w:rsidR="0082153F" w:rsidRPr="00D1414B" w:rsidRDefault="0082153F" w:rsidP="008215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t xml:space="preserve">В процессе режимных моментов педагог должен задавать детям вопросы, предполагающие употребление детьми в ответах грамматических конструкций, включающих глаголы единственного числа совершенного и несовершенного вида: - Что ты делаешь? – Я мою руки.; -Что ты сделал? –Я помыл руки. </w:t>
      </w:r>
    </w:p>
    <w:p w:rsidR="0082153F" w:rsidRPr="00D1414B" w:rsidRDefault="0082153F" w:rsidP="008215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t xml:space="preserve">В своих инструкциях педагог должен включать глаголы, близкие по смыслу: завязывать (шнурки), застегивать (пуговицы), мыть (руки), умывать (лицо) и т.д.; </w:t>
      </w:r>
    </w:p>
    <w:p w:rsidR="0082153F" w:rsidRPr="00D1414B" w:rsidRDefault="0082153F" w:rsidP="008215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t xml:space="preserve">При подготовке к завтраку или обеду педагог должен стимулировать детей к </w:t>
      </w:r>
      <w:proofErr w:type="spellStart"/>
      <w:r w:rsidRPr="00D1414B">
        <w:rPr>
          <w:rFonts w:ascii="Times New Roman" w:hAnsi="Times New Roman" w:cs="Times New Roman"/>
          <w:sz w:val="28"/>
          <w:szCs w:val="28"/>
        </w:rPr>
        <w:t>оречевлению</w:t>
      </w:r>
      <w:proofErr w:type="spellEnd"/>
      <w:r w:rsidRPr="00D1414B">
        <w:rPr>
          <w:rFonts w:ascii="Times New Roman" w:hAnsi="Times New Roman" w:cs="Times New Roman"/>
          <w:sz w:val="28"/>
          <w:szCs w:val="28"/>
        </w:rPr>
        <w:t xml:space="preserve"> действий дежурных, следить за правильным использованием лексики, связанной с понятием посуда и ее видов. Так же педагог может обсудить с детьми меню, закрепив при этом умение образовывать относительные прилагательные (- Сегодня на обед суп из овощей. Это какой суп? – Овощной. Сегодня на полдник кисель из клюквы. Это какой кисель? – Клюквенный. И т.д.). </w:t>
      </w:r>
    </w:p>
    <w:p w:rsidR="0082153F" w:rsidRPr="00D1414B" w:rsidRDefault="0082153F" w:rsidP="008215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t xml:space="preserve">При выполнении утренней гимнастики педагог учит детей четко воспринимать словесную инструкцию по выполнению упражнений, координировать движения в соответствии с ней. </w:t>
      </w:r>
    </w:p>
    <w:p w:rsidR="00902FB6" w:rsidRDefault="0082153F" w:rsidP="008215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t>Важно стимулировать и поощрять речевую активность детей. Эффективным способом для побуждения к речи является создание проблемных ситуаций. Так, если воспитатель кому-то из детей «забывает» положить клей, геометрическую форму, картинку и другое, ребёнок вынужден попросить недостающее.</w:t>
      </w:r>
    </w:p>
    <w:p w:rsidR="0082153F" w:rsidRPr="00D1414B" w:rsidRDefault="0082153F" w:rsidP="008215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14B" w:rsidRPr="00D1414B" w:rsidRDefault="00D1414B" w:rsidP="00902FB6">
      <w:pPr>
        <w:pStyle w:val="a3"/>
        <w:shd w:val="clear" w:color="auto" w:fill="F5F5F5"/>
        <w:spacing w:before="0" w:beforeAutospacing="0"/>
        <w:jc w:val="center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</w:rPr>
        <w:t>Режимные моменты</w:t>
      </w:r>
      <w:r w:rsidR="00902FB6">
        <w:rPr>
          <w:rStyle w:val="a4"/>
          <w:color w:val="222222"/>
          <w:sz w:val="28"/>
          <w:szCs w:val="28"/>
        </w:rPr>
        <w:t xml:space="preserve"> в группе с воспитанниками с нарушениями речи</w:t>
      </w:r>
    </w:p>
    <w:p w:rsidR="00D1414B" w:rsidRPr="00682630" w:rsidRDefault="00D1414B" w:rsidP="00D1414B">
      <w:pPr>
        <w:pStyle w:val="a3"/>
        <w:shd w:val="clear" w:color="auto" w:fill="F5F5F5"/>
        <w:spacing w:before="0" w:beforeAutospacing="0"/>
        <w:rPr>
          <w:b/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</w:rPr>
        <w:t> </w:t>
      </w:r>
      <w:r w:rsidR="00682630" w:rsidRPr="00D1414B">
        <w:rPr>
          <w:rStyle w:val="a4"/>
          <w:color w:val="222222"/>
          <w:sz w:val="28"/>
          <w:szCs w:val="28"/>
          <w:u w:val="single"/>
        </w:rPr>
        <w:t>I этап: </w:t>
      </w:r>
      <w:r w:rsidRPr="00682630">
        <w:rPr>
          <w:rStyle w:val="a4"/>
          <w:b w:val="0"/>
          <w:color w:val="222222"/>
          <w:sz w:val="28"/>
          <w:szCs w:val="28"/>
          <w:u w:val="single"/>
        </w:rPr>
        <w:t>приём детей, (индивидуальная работа)</w:t>
      </w:r>
    </w:p>
    <w:p w:rsidR="00D1414B" w:rsidRPr="00D1414B" w:rsidRDefault="00D1414B" w:rsidP="00902FB6">
      <w:pPr>
        <w:pStyle w:val="a3"/>
        <w:shd w:val="clear" w:color="auto" w:fill="F5F5F5"/>
        <w:spacing w:before="0" w:beforeAutospacing="0"/>
        <w:ind w:firstLine="708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</w:rPr>
        <w:t>Утренний прием</w:t>
      </w:r>
      <w:r w:rsidRPr="00D1414B">
        <w:rPr>
          <w:color w:val="222222"/>
          <w:sz w:val="28"/>
          <w:szCs w:val="28"/>
        </w:rPr>
        <w:t> в детском саду во многом зависит от того, как встретили ребенка взрослые, рады ли ему, и как вечером проводили домой. Первая минутка – похвалы, добрые слова под музыку. Музыка спокойная, добрая, снимающая напряжение – минута вдохновения.</w:t>
      </w:r>
    </w:p>
    <w:p w:rsidR="00D1414B" w:rsidRPr="00D1414B" w:rsidRDefault="00D1414B" w:rsidP="00902FB6">
      <w:pPr>
        <w:pStyle w:val="a3"/>
        <w:shd w:val="clear" w:color="auto" w:fill="F5F5F5"/>
        <w:spacing w:before="0" w:beforeAutospacing="0"/>
        <w:ind w:firstLine="708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 xml:space="preserve">Песенки, </w:t>
      </w:r>
      <w:proofErr w:type="spellStart"/>
      <w:r w:rsidRPr="00D1414B">
        <w:rPr>
          <w:color w:val="222222"/>
          <w:sz w:val="28"/>
          <w:szCs w:val="28"/>
        </w:rPr>
        <w:t>потешки</w:t>
      </w:r>
      <w:proofErr w:type="spellEnd"/>
      <w:r w:rsidRPr="00D1414B">
        <w:rPr>
          <w:color w:val="222222"/>
          <w:sz w:val="28"/>
          <w:szCs w:val="28"/>
        </w:rPr>
        <w:t xml:space="preserve">, яркие игрушки помогают найти контакт, погасить отрицательные эмоции. Ритмичный текст стишков, </w:t>
      </w:r>
      <w:proofErr w:type="spellStart"/>
      <w:r w:rsidRPr="00D1414B">
        <w:rPr>
          <w:color w:val="222222"/>
          <w:sz w:val="28"/>
          <w:szCs w:val="28"/>
        </w:rPr>
        <w:t>потешек</w:t>
      </w:r>
      <w:proofErr w:type="spellEnd"/>
      <w:r w:rsidRPr="00D1414B">
        <w:rPr>
          <w:color w:val="222222"/>
          <w:sz w:val="28"/>
          <w:szCs w:val="28"/>
        </w:rPr>
        <w:t>, прибауток побуждает детей к движениям, и желанию повторять их. Также провожу коррекцию звукопроизношения и развиваю мелкую моторику рук через использование речевых дидактических игр, пальчиковых игр и артикуляционную гимнастику.</w:t>
      </w:r>
    </w:p>
    <w:p w:rsidR="00D1414B" w:rsidRPr="00D1414B" w:rsidRDefault="00D1414B" w:rsidP="00902FB6">
      <w:pPr>
        <w:pStyle w:val="a3"/>
        <w:shd w:val="clear" w:color="auto" w:fill="F5F5F5"/>
        <w:spacing w:before="0" w:beforeAutospacing="0"/>
        <w:ind w:firstLine="708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У старших детей можно спросить: «Что удивительного видел по дороге в детсад, кого встретил»? Доброжелательная интонация, хорошее настроение взрослого передается детям: «Здравствуйте, мы рады видеть вас. До свидания, завтра ждем вас снова. Будем рады видеть вас». Если ребенка встретили ласковыми словами, доброжелательно, то у ребенка будет добрый настрой на дальнейшее пребывание в детском саду, а значит будет желание говорить.</w:t>
      </w:r>
    </w:p>
    <w:p w:rsidR="00D1414B" w:rsidRPr="00D1414B" w:rsidRDefault="00D1414B" w:rsidP="00902FB6">
      <w:pPr>
        <w:pStyle w:val="a3"/>
        <w:shd w:val="clear" w:color="auto" w:fill="F5F5F5"/>
        <w:spacing w:before="0" w:beforeAutospacing="0"/>
        <w:ind w:firstLine="708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Как известно наша речь напрямую связана с развитием артикуляционной и мелкой моторики, поэтому следующим обязательным этапом должны быть артикуляционные и пальчиковые игры.</w:t>
      </w:r>
    </w:p>
    <w:p w:rsidR="00D1414B" w:rsidRPr="00D1414B" w:rsidRDefault="00D1414B" w:rsidP="00D1414B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         В этот отрезок времени воспитатель проводит индивидуальную работу по:</w:t>
      </w:r>
    </w:p>
    <w:p w:rsidR="00D1414B" w:rsidRPr="00D1414B" w:rsidRDefault="00902FB6" w:rsidP="00902FB6">
      <w:pPr>
        <w:pStyle w:val="a3"/>
        <w:numPr>
          <w:ilvl w:val="0"/>
          <w:numId w:val="1"/>
        </w:numPr>
        <w:shd w:val="clear" w:color="auto" w:fill="F5F5F5"/>
        <w:spacing w:before="0" w:before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</w:t>
      </w:r>
      <w:r w:rsidR="00D1414B" w:rsidRPr="00D1414B">
        <w:rPr>
          <w:color w:val="222222"/>
          <w:sz w:val="28"/>
          <w:szCs w:val="28"/>
        </w:rPr>
        <w:t>ыработке артикуляционных укладов, которые не получаются у ребёнка на логопедических занятиях (по рекомендациям учителя-логопеда);</w:t>
      </w:r>
    </w:p>
    <w:p w:rsidR="00D1414B" w:rsidRPr="00D1414B" w:rsidRDefault="00902FB6" w:rsidP="00902FB6">
      <w:pPr>
        <w:pStyle w:val="a3"/>
        <w:numPr>
          <w:ilvl w:val="0"/>
          <w:numId w:val="1"/>
        </w:numPr>
        <w:shd w:val="clear" w:color="auto" w:fill="F5F5F5"/>
        <w:spacing w:before="0" w:before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</w:t>
      </w:r>
      <w:r w:rsidR="00D1414B" w:rsidRPr="00D1414B">
        <w:rPr>
          <w:color w:val="222222"/>
          <w:sz w:val="28"/>
          <w:szCs w:val="28"/>
        </w:rPr>
        <w:t>тработке отдельных дыхательных упражнений, направленных на выработку целенаправленной воздушной струи и правильного речевого дыхания (по рекомендациям учителя-логопеда);</w:t>
      </w:r>
    </w:p>
    <w:p w:rsidR="00902FB6" w:rsidRDefault="00902FB6" w:rsidP="00902FB6">
      <w:pPr>
        <w:pStyle w:val="a3"/>
        <w:numPr>
          <w:ilvl w:val="0"/>
          <w:numId w:val="1"/>
        </w:numPr>
        <w:shd w:val="clear" w:color="auto" w:fill="F5F5F5"/>
        <w:spacing w:before="0" w:before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</w:t>
      </w:r>
      <w:r w:rsidR="00D1414B" w:rsidRPr="00D1414B">
        <w:rPr>
          <w:color w:val="222222"/>
          <w:sz w:val="28"/>
          <w:szCs w:val="28"/>
        </w:rPr>
        <w:t xml:space="preserve">ыработке подвижности мимических мышц лица, (особенно для детей с </w:t>
      </w:r>
      <w:proofErr w:type="spellStart"/>
      <w:r w:rsidR="00D1414B" w:rsidRPr="00D1414B">
        <w:rPr>
          <w:color w:val="222222"/>
          <w:sz w:val="28"/>
          <w:szCs w:val="28"/>
        </w:rPr>
        <w:t>амимичным</w:t>
      </w:r>
      <w:proofErr w:type="spellEnd"/>
      <w:r w:rsidR="00D1414B" w:rsidRPr="00D1414B">
        <w:rPr>
          <w:color w:val="222222"/>
          <w:sz w:val="28"/>
          <w:szCs w:val="28"/>
        </w:rPr>
        <w:t xml:space="preserve"> лицом);</w:t>
      </w:r>
    </w:p>
    <w:p w:rsidR="00D1414B" w:rsidRPr="00D1414B" w:rsidRDefault="00902FB6" w:rsidP="00902FB6">
      <w:pPr>
        <w:pStyle w:val="a3"/>
        <w:numPr>
          <w:ilvl w:val="0"/>
          <w:numId w:val="1"/>
        </w:numPr>
        <w:shd w:val="clear" w:color="auto" w:fill="F5F5F5"/>
        <w:spacing w:before="0" w:before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о</w:t>
      </w:r>
      <w:r w:rsidR="00D1414B" w:rsidRPr="00D1414B">
        <w:rPr>
          <w:color w:val="222222"/>
          <w:sz w:val="28"/>
          <w:szCs w:val="28"/>
        </w:rPr>
        <w:t>тработке мелких моторных движений, которые ребёнок не может сделать или с трудом выполняет (по рекомендациям учителя-логопеда и воспитателей группы);</w:t>
      </w:r>
    </w:p>
    <w:p w:rsidR="00D1414B" w:rsidRPr="00D1414B" w:rsidRDefault="00902FB6" w:rsidP="00902FB6">
      <w:pPr>
        <w:pStyle w:val="a3"/>
        <w:numPr>
          <w:ilvl w:val="0"/>
          <w:numId w:val="1"/>
        </w:numPr>
        <w:shd w:val="clear" w:color="auto" w:fill="F5F5F5"/>
        <w:spacing w:before="0" w:before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а</w:t>
      </w:r>
      <w:r w:rsidR="00D1414B" w:rsidRPr="00D1414B">
        <w:rPr>
          <w:color w:val="222222"/>
          <w:sz w:val="28"/>
          <w:szCs w:val="28"/>
        </w:rPr>
        <w:t xml:space="preserve">втоматизации поставленных логопедом звуков (в слогах, словах, предложении, </w:t>
      </w:r>
      <w:proofErr w:type="spellStart"/>
      <w:r w:rsidR="00D1414B" w:rsidRPr="00D1414B">
        <w:rPr>
          <w:color w:val="222222"/>
          <w:sz w:val="28"/>
          <w:szCs w:val="28"/>
        </w:rPr>
        <w:t>чистоговорках</w:t>
      </w:r>
      <w:proofErr w:type="spellEnd"/>
      <w:r w:rsidR="00D1414B" w:rsidRPr="00D1414B">
        <w:rPr>
          <w:color w:val="222222"/>
          <w:sz w:val="28"/>
          <w:szCs w:val="28"/>
        </w:rPr>
        <w:t>, скороговорках, стихах);</w:t>
      </w:r>
    </w:p>
    <w:p w:rsidR="00D1414B" w:rsidRPr="00D1414B" w:rsidRDefault="00D1414B" w:rsidP="00D1414B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         Дети играют</w:t>
      </w:r>
      <w:r w:rsidR="00902FB6">
        <w:rPr>
          <w:color w:val="222222"/>
          <w:sz w:val="28"/>
          <w:szCs w:val="28"/>
        </w:rPr>
        <w:t xml:space="preserve"> в речевые игры, </w:t>
      </w:r>
      <w:r w:rsidRPr="00D1414B">
        <w:rPr>
          <w:color w:val="222222"/>
          <w:sz w:val="28"/>
          <w:szCs w:val="28"/>
        </w:rPr>
        <w:t>направленные на развитие и совершенствование лексико-грамматических форм и конструкций, для развития связной речи, на формирование фонематического восприя</w:t>
      </w:r>
      <w:r w:rsidR="00902FB6">
        <w:rPr>
          <w:color w:val="222222"/>
          <w:sz w:val="28"/>
          <w:szCs w:val="28"/>
        </w:rPr>
        <w:t>тия и навыков звукового анализа</w:t>
      </w:r>
      <w:r w:rsidRPr="00D1414B">
        <w:rPr>
          <w:color w:val="222222"/>
          <w:sz w:val="28"/>
          <w:szCs w:val="28"/>
        </w:rPr>
        <w:t>.</w:t>
      </w:r>
    </w:p>
    <w:p w:rsidR="00D1414B" w:rsidRPr="00D1414B" w:rsidRDefault="00D1414B" w:rsidP="00D1414B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  <w:u w:val="single"/>
        </w:rPr>
        <w:t>II этап: </w:t>
      </w:r>
      <w:r w:rsidRPr="00D1414B">
        <w:rPr>
          <w:color w:val="222222"/>
          <w:sz w:val="28"/>
          <w:szCs w:val="28"/>
          <w:u w:val="single"/>
        </w:rPr>
        <w:t>Зарядка</w:t>
      </w:r>
    </w:p>
    <w:p w:rsidR="00D1414B" w:rsidRPr="00D1414B" w:rsidRDefault="00D1414B" w:rsidP="00902FB6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rStyle w:val="a5"/>
          <w:color w:val="222222"/>
          <w:sz w:val="28"/>
          <w:szCs w:val="28"/>
        </w:rPr>
        <w:t>На утренней гимнастике провод</w:t>
      </w:r>
      <w:r w:rsidR="00902FB6">
        <w:rPr>
          <w:rStyle w:val="a5"/>
          <w:color w:val="222222"/>
          <w:sz w:val="28"/>
          <w:szCs w:val="28"/>
        </w:rPr>
        <w:t>я</w:t>
      </w:r>
      <w:r w:rsidRPr="00D1414B">
        <w:rPr>
          <w:rStyle w:val="a5"/>
          <w:color w:val="222222"/>
          <w:sz w:val="28"/>
          <w:szCs w:val="28"/>
        </w:rPr>
        <w:t>тся:</w:t>
      </w:r>
    </w:p>
    <w:p w:rsidR="003E02E8" w:rsidRDefault="003E02E8" w:rsidP="00902FB6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упражнения на внимание, действие по сигналу;</w:t>
      </w:r>
    </w:p>
    <w:p w:rsidR="00D1414B" w:rsidRPr="00D1414B" w:rsidRDefault="00902FB6" w:rsidP="00902FB6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д</w:t>
      </w:r>
      <w:r w:rsidR="00D1414B" w:rsidRPr="00D1414B">
        <w:rPr>
          <w:color w:val="222222"/>
          <w:sz w:val="28"/>
          <w:szCs w:val="28"/>
        </w:rPr>
        <w:t>ыхательная гимнастика;</w:t>
      </w:r>
    </w:p>
    <w:p w:rsidR="00902FB6" w:rsidRDefault="00D1414B" w:rsidP="00902FB6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голосовые разминки</w:t>
      </w:r>
      <w:r w:rsidR="00902FB6">
        <w:rPr>
          <w:color w:val="222222"/>
          <w:sz w:val="28"/>
          <w:szCs w:val="28"/>
        </w:rPr>
        <w:t>;</w:t>
      </w:r>
    </w:p>
    <w:p w:rsidR="00D1414B" w:rsidRDefault="00902FB6" w:rsidP="00902FB6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э</w:t>
      </w:r>
      <w:r w:rsidR="00D1414B" w:rsidRPr="00D1414B">
        <w:rPr>
          <w:color w:val="222222"/>
          <w:sz w:val="28"/>
          <w:szCs w:val="28"/>
        </w:rPr>
        <w:t>лементы артикуляционной гимнастики (движения языка могут идти параллельно с движениями рук, ног, туловища)</w:t>
      </w:r>
    </w:p>
    <w:p w:rsidR="00902FB6" w:rsidRPr="00D1414B" w:rsidRDefault="00902FB6" w:rsidP="00902FB6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</w:p>
    <w:p w:rsidR="00D1414B" w:rsidRPr="00D1414B" w:rsidRDefault="00D1414B" w:rsidP="00D1414B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 </w:t>
      </w:r>
      <w:r w:rsidRPr="00D1414B">
        <w:rPr>
          <w:rStyle w:val="a4"/>
          <w:color w:val="222222"/>
          <w:sz w:val="28"/>
          <w:szCs w:val="28"/>
          <w:u w:val="single"/>
        </w:rPr>
        <w:t>III этап: </w:t>
      </w:r>
      <w:r w:rsidRPr="00D1414B">
        <w:rPr>
          <w:color w:val="222222"/>
          <w:sz w:val="28"/>
          <w:szCs w:val="28"/>
          <w:u w:val="single"/>
        </w:rPr>
        <w:t>НОД (занятия)</w:t>
      </w:r>
    </w:p>
    <w:p w:rsidR="00D1414B" w:rsidRPr="00D1414B" w:rsidRDefault="00D1414B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rStyle w:val="a5"/>
          <w:color w:val="222222"/>
          <w:sz w:val="28"/>
          <w:szCs w:val="28"/>
        </w:rPr>
        <w:t>Во время занятий воспитатель включает:</w:t>
      </w:r>
    </w:p>
    <w:p w:rsidR="00D1414B" w:rsidRPr="00D1414B" w:rsidRDefault="003E02E8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ф</w:t>
      </w:r>
      <w:r w:rsidR="00D1414B" w:rsidRPr="00D1414B">
        <w:rPr>
          <w:color w:val="222222"/>
          <w:sz w:val="28"/>
          <w:szCs w:val="28"/>
        </w:rPr>
        <w:t xml:space="preserve">изкультминутки с различными </w:t>
      </w:r>
      <w:r w:rsidR="00902FB6" w:rsidRPr="00D1414B">
        <w:rPr>
          <w:color w:val="222222"/>
          <w:sz w:val="28"/>
          <w:szCs w:val="28"/>
        </w:rPr>
        <w:t>логоритмическими моделями</w:t>
      </w:r>
      <w:r w:rsidR="00D1414B" w:rsidRPr="00D1414B">
        <w:rPr>
          <w:color w:val="222222"/>
          <w:sz w:val="28"/>
          <w:szCs w:val="28"/>
        </w:rPr>
        <w:t xml:space="preserve"> </w:t>
      </w:r>
      <w:r w:rsidR="00902FB6" w:rsidRPr="00D1414B">
        <w:rPr>
          <w:color w:val="222222"/>
          <w:sz w:val="28"/>
          <w:szCs w:val="28"/>
        </w:rPr>
        <w:t>и упражнениями</w:t>
      </w:r>
      <w:r w:rsidR="00D1414B" w:rsidRPr="00D1414B">
        <w:rPr>
          <w:color w:val="222222"/>
          <w:sz w:val="28"/>
          <w:szCs w:val="28"/>
        </w:rPr>
        <w:t>;</w:t>
      </w:r>
    </w:p>
    <w:p w:rsidR="00D1414B" w:rsidRPr="00D1414B" w:rsidRDefault="00D1414B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пальчиковы</w:t>
      </w:r>
      <w:r w:rsidR="003E02E8">
        <w:rPr>
          <w:color w:val="222222"/>
          <w:sz w:val="28"/>
          <w:szCs w:val="28"/>
        </w:rPr>
        <w:t>е</w:t>
      </w:r>
      <w:r w:rsidRPr="00D1414B">
        <w:rPr>
          <w:color w:val="222222"/>
          <w:sz w:val="28"/>
          <w:szCs w:val="28"/>
        </w:rPr>
        <w:t xml:space="preserve"> игр</w:t>
      </w:r>
      <w:r w:rsidR="003E02E8">
        <w:rPr>
          <w:color w:val="222222"/>
          <w:sz w:val="28"/>
          <w:szCs w:val="28"/>
        </w:rPr>
        <w:t>ы</w:t>
      </w:r>
      <w:r w:rsidRPr="00D1414B">
        <w:rPr>
          <w:color w:val="222222"/>
          <w:sz w:val="28"/>
          <w:szCs w:val="28"/>
        </w:rPr>
        <w:t>;</w:t>
      </w:r>
    </w:p>
    <w:p w:rsidR="003E02E8" w:rsidRDefault="003E02E8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</w:t>
      </w:r>
      <w:r w:rsidR="00D1414B" w:rsidRPr="00D1414B">
        <w:rPr>
          <w:color w:val="222222"/>
          <w:sz w:val="28"/>
          <w:szCs w:val="28"/>
        </w:rPr>
        <w:t>гры, направленные на развитие фонематического восприятия и нав</w:t>
      </w:r>
      <w:r>
        <w:rPr>
          <w:color w:val="222222"/>
          <w:sz w:val="28"/>
          <w:szCs w:val="28"/>
        </w:rPr>
        <w:t>ыков звукового анализа;</w:t>
      </w:r>
    </w:p>
    <w:p w:rsidR="00D1414B" w:rsidRPr="00D1414B" w:rsidRDefault="00D1414B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идёт работа по</w:t>
      </w:r>
      <w:r w:rsidR="00902FB6">
        <w:rPr>
          <w:color w:val="222222"/>
          <w:sz w:val="28"/>
          <w:szCs w:val="28"/>
        </w:rPr>
        <w:t xml:space="preserve"> о</w:t>
      </w:r>
      <w:r w:rsidRPr="00D1414B">
        <w:rPr>
          <w:color w:val="222222"/>
          <w:sz w:val="28"/>
          <w:szCs w:val="28"/>
        </w:rPr>
        <w:t>тработ</w:t>
      </w:r>
      <w:r w:rsidR="003E02E8">
        <w:rPr>
          <w:color w:val="222222"/>
          <w:sz w:val="28"/>
          <w:szCs w:val="28"/>
        </w:rPr>
        <w:t xml:space="preserve">ке поставленных звуков в речи, </w:t>
      </w:r>
      <w:r w:rsidRPr="00D1414B">
        <w:rPr>
          <w:color w:val="222222"/>
          <w:sz w:val="28"/>
          <w:szCs w:val="28"/>
        </w:rPr>
        <w:t xml:space="preserve">воспитатель следит за ответами детей, </w:t>
      </w:r>
      <w:r w:rsidR="003E02E8">
        <w:rPr>
          <w:color w:val="222222"/>
          <w:sz w:val="28"/>
          <w:szCs w:val="28"/>
        </w:rPr>
        <w:t xml:space="preserve">контролирует </w:t>
      </w:r>
      <w:r w:rsidRPr="00D1414B">
        <w:rPr>
          <w:color w:val="222222"/>
          <w:sz w:val="28"/>
          <w:szCs w:val="28"/>
        </w:rPr>
        <w:t>автоматиз</w:t>
      </w:r>
      <w:r w:rsidR="003E02E8">
        <w:rPr>
          <w:color w:val="222222"/>
          <w:sz w:val="28"/>
          <w:szCs w:val="28"/>
        </w:rPr>
        <w:t>ацию</w:t>
      </w:r>
      <w:r w:rsidRPr="00D1414B">
        <w:rPr>
          <w:color w:val="222222"/>
          <w:sz w:val="28"/>
          <w:szCs w:val="28"/>
        </w:rPr>
        <w:t xml:space="preserve"> </w:t>
      </w:r>
      <w:r w:rsidR="003E02E8" w:rsidRPr="00D1414B">
        <w:rPr>
          <w:color w:val="222222"/>
          <w:sz w:val="28"/>
          <w:szCs w:val="28"/>
        </w:rPr>
        <w:t>поставленны</w:t>
      </w:r>
      <w:r w:rsidR="003E02E8">
        <w:rPr>
          <w:color w:val="222222"/>
          <w:sz w:val="28"/>
          <w:szCs w:val="28"/>
        </w:rPr>
        <w:t>х</w:t>
      </w:r>
      <w:r w:rsidR="003E02E8" w:rsidRPr="00D1414B">
        <w:rPr>
          <w:color w:val="222222"/>
          <w:sz w:val="28"/>
          <w:szCs w:val="28"/>
        </w:rPr>
        <w:t xml:space="preserve"> звук</w:t>
      </w:r>
      <w:r w:rsidR="003E02E8">
        <w:rPr>
          <w:color w:val="222222"/>
          <w:sz w:val="28"/>
          <w:szCs w:val="28"/>
        </w:rPr>
        <w:t>ов</w:t>
      </w:r>
      <w:r w:rsidR="003E02E8" w:rsidRPr="00D1414B">
        <w:rPr>
          <w:color w:val="222222"/>
          <w:sz w:val="28"/>
          <w:szCs w:val="28"/>
        </w:rPr>
        <w:t xml:space="preserve"> </w:t>
      </w:r>
      <w:r w:rsidRPr="00D1414B">
        <w:rPr>
          <w:color w:val="222222"/>
          <w:sz w:val="28"/>
          <w:szCs w:val="28"/>
        </w:rPr>
        <w:t>в речи ребёнка.</w:t>
      </w:r>
    </w:p>
    <w:p w:rsidR="00D1414B" w:rsidRPr="00D1414B" w:rsidRDefault="00D1414B" w:rsidP="003E02E8">
      <w:pPr>
        <w:pStyle w:val="a3"/>
        <w:shd w:val="clear" w:color="auto" w:fill="F5F5F5"/>
        <w:spacing w:before="240" w:beforeAutospacing="0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  <w:u w:val="single"/>
        </w:rPr>
        <w:t>IV этап: </w:t>
      </w:r>
      <w:r w:rsidRPr="00902FB6">
        <w:rPr>
          <w:rStyle w:val="a4"/>
          <w:b w:val="0"/>
          <w:color w:val="222222"/>
          <w:sz w:val="28"/>
          <w:szCs w:val="28"/>
          <w:u w:val="single"/>
        </w:rPr>
        <w:t>Прогулка</w:t>
      </w:r>
    </w:p>
    <w:p w:rsidR="00D1414B" w:rsidRPr="00D1414B" w:rsidRDefault="00D1414B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rStyle w:val="a5"/>
          <w:color w:val="222222"/>
          <w:sz w:val="28"/>
          <w:szCs w:val="28"/>
        </w:rPr>
        <w:t>В течение прогулки проводятся:</w:t>
      </w:r>
    </w:p>
    <w:p w:rsidR="003E02E8" w:rsidRDefault="003E02E8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беседы по наблюдаемым ситуациям;</w:t>
      </w:r>
    </w:p>
    <w:p w:rsidR="003E02E8" w:rsidRDefault="003E02E8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индивидуальные беседы с детьми</w:t>
      </w:r>
      <w:r w:rsidRPr="00D1414B">
        <w:rPr>
          <w:color w:val="222222"/>
          <w:sz w:val="28"/>
          <w:szCs w:val="28"/>
        </w:rPr>
        <w:t xml:space="preserve"> (где так же, как и на занятиях происходит автоматизация поставленных звуков в речи ребёнка);</w:t>
      </w:r>
    </w:p>
    <w:p w:rsidR="00D1414B" w:rsidRPr="00D1414B" w:rsidRDefault="00D1414B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игры для выработки сильной целенаправленной воздушной струи;</w:t>
      </w:r>
    </w:p>
    <w:p w:rsidR="00D1414B" w:rsidRPr="00D1414B" w:rsidRDefault="003E02E8" w:rsidP="003E02E8">
      <w:pPr>
        <w:pStyle w:val="a3"/>
        <w:shd w:val="clear" w:color="auto" w:fill="F5F5F5"/>
        <w:spacing w:before="0" w:beforeAutospacing="0" w:after="24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</w:t>
      </w:r>
      <w:r w:rsidR="00D1414B" w:rsidRPr="00D1414B">
        <w:rPr>
          <w:color w:val="222222"/>
          <w:sz w:val="28"/>
          <w:szCs w:val="28"/>
        </w:rPr>
        <w:t>одвижные игры</w:t>
      </w:r>
      <w:r>
        <w:rPr>
          <w:color w:val="222222"/>
          <w:sz w:val="28"/>
          <w:szCs w:val="28"/>
        </w:rPr>
        <w:t xml:space="preserve"> с речевым сопровождением</w:t>
      </w:r>
      <w:r w:rsidR="00D1414B" w:rsidRPr="00D1414B">
        <w:rPr>
          <w:color w:val="222222"/>
          <w:sz w:val="28"/>
          <w:szCs w:val="28"/>
        </w:rPr>
        <w:t>.</w:t>
      </w:r>
    </w:p>
    <w:p w:rsidR="00D1414B" w:rsidRPr="00D1414B" w:rsidRDefault="00D1414B" w:rsidP="00D1414B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  <w:u w:val="single"/>
        </w:rPr>
        <w:t> V этап: Гигиенические процедуры</w:t>
      </w:r>
    </w:p>
    <w:p w:rsidR="00D1414B" w:rsidRPr="00D1414B" w:rsidRDefault="00D1414B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rStyle w:val="a5"/>
          <w:color w:val="222222"/>
          <w:sz w:val="28"/>
          <w:szCs w:val="28"/>
        </w:rPr>
        <w:t>Во время гигиенических навыков мытья рук, воспитателем проводится:</w:t>
      </w:r>
    </w:p>
    <w:p w:rsidR="00D1414B" w:rsidRPr="00D1414B" w:rsidRDefault="00D1414B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С</w:t>
      </w:r>
      <w:r w:rsidR="003E02E8">
        <w:rPr>
          <w:color w:val="222222"/>
          <w:sz w:val="28"/>
          <w:szCs w:val="28"/>
        </w:rPr>
        <w:t>амомассажи кистей и пальцев рук</w:t>
      </w:r>
      <w:r w:rsidRPr="00D1414B">
        <w:rPr>
          <w:color w:val="222222"/>
          <w:sz w:val="28"/>
          <w:szCs w:val="28"/>
        </w:rPr>
        <w:t xml:space="preserve"> (нетрадиционно – мылом, полотенцами);</w:t>
      </w:r>
    </w:p>
    <w:p w:rsidR="00D1414B" w:rsidRPr="00D1414B" w:rsidRDefault="003E02E8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Артикуляционные упражнения </w:t>
      </w:r>
      <w:r w:rsidR="00D1414B" w:rsidRPr="00D1414B">
        <w:rPr>
          <w:color w:val="222222"/>
          <w:sz w:val="28"/>
          <w:szCs w:val="28"/>
        </w:rPr>
        <w:t>(перед зеркалом над умывальниками).</w:t>
      </w:r>
    </w:p>
    <w:p w:rsidR="003E02E8" w:rsidRDefault="00D1414B" w:rsidP="003E02E8">
      <w:pPr>
        <w:pStyle w:val="a3"/>
        <w:shd w:val="clear" w:color="auto" w:fill="F5F5F5"/>
        <w:spacing w:before="240" w:beforeAutospacing="0" w:after="0" w:afterAutospacing="0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  <w:u w:val="single"/>
        </w:rPr>
        <w:t xml:space="preserve">VI этап </w:t>
      </w:r>
      <w:proofErr w:type="gramStart"/>
      <w:r w:rsidRPr="00D1414B">
        <w:rPr>
          <w:rStyle w:val="a4"/>
          <w:color w:val="222222"/>
          <w:sz w:val="28"/>
          <w:szCs w:val="28"/>
          <w:u w:val="single"/>
        </w:rPr>
        <w:t>сон</w:t>
      </w:r>
      <w:r w:rsidRPr="003E02E8">
        <w:rPr>
          <w:rStyle w:val="a4"/>
          <w:b w:val="0"/>
          <w:color w:val="222222"/>
          <w:sz w:val="28"/>
          <w:szCs w:val="28"/>
          <w:u w:val="single"/>
        </w:rPr>
        <w:t>:  Во</w:t>
      </w:r>
      <w:proofErr w:type="gramEnd"/>
      <w:r w:rsidRPr="003E02E8">
        <w:rPr>
          <w:rStyle w:val="a4"/>
          <w:b w:val="0"/>
          <w:color w:val="222222"/>
          <w:sz w:val="28"/>
          <w:szCs w:val="28"/>
          <w:u w:val="single"/>
        </w:rPr>
        <w:t xml:space="preserve"> время подготовки ко сну</w:t>
      </w:r>
    </w:p>
    <w:p w:rsidR="003E02E8" w:rsidRDefault="003D71C3" w:rsidP="003E02E8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ч</w:t>
      </w:r>
      <w:r w:rsidR="003E02E8">
        <w:rPr>
          <w:color w:val="222222"/>
          <w:sz w:val="28"/>
          <w:szCs w:val="28"/>
        </w:rPr>
        <w:t>тение литературы</w:t>
      </w:r>
    </w:p>
    <w:p w:rsidR="00D1414B" w:rsidRPr="00D1414B" w:rsidRDefault="00D1414B" w:rsidP="003E02E8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использ</w:t>
      </w:r>
      <w:r w:rsidR="003D71C3">
        <w:rPr>
          <w:color w:val="222222"/>
          <w:sz w:val="28"/>
          <w:szCs w:val="28"/>
        </w:rPr>
        <w:t>ование</w:t>
      </w:r>
      <w:r w:rsidRPr="00D1414B">
        <w:rPr>
          <w:color w:val="222222"/>
          <w:sz w:val="28"/>
          <w:szCs w:val="28"/>
        </w:rPr>
        <w:t xml:space="preserve"> аудиозаписи сказок, сти</w:t>
      </w:r>
      <w:r w:rsidR="003D71C3">
        <w:rPr>
          <w:color w:val="222222"/>
          <w:sz w:val="28"/>
          <w:szCs w:val="28"/>
        </w:rPr>
        <w:t>хов</w:t>
      </w:r>
      <w:r w:rsidRPr="00D1414B">
        <w:rPr>
          <w:color w:val="222222"/>
          <w:sz w:val="28"/>
          <w:szCs w:val="28"/>
        </w:rPr>
        <w:t>.</w:t>
      </w:r>
    </w:p>
    <w:p w:rsidR="00D1414B" w:rsidRPr="00D1414B" w:rsidRDefault="00D1414B" w:rsidP="003D71C3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  <w:u w:val="single"/>
        </w:rPr>
        <w:t>VII этап: </w:t>
      </w:r>
      <w:r w:rsidRPr="00D1414B">
        <w:rPr>
          <w:color w:val="222222"/>
          <w:sz w:val="28"/>
          <w:szCs w:val="28"/>
          <w:u w:val="single"/>
        </w:rPr>
        <w:t>После сна</w:t>
      </w:r>
    </w:p>
    <w:p w:rsidR="00D1414B" w:rsidRPr="00D1414B" w:rsidRDefault="003D71C3" w:rsidP="003D71C3">
      <w:pPr>
        <w:pStyle w:val="a3"/>
        <w:shd w:val="clear" w:color="auto" w:fill="F5F5F5"/>
        <w:spacing w:before="0" w:beforeAutospacing="0" w:after="0" w:after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</w:t>
      </w:r>
      <w:r w:rsidR="00D1414B" w:rsidRPr="00D1414B">
        <w:rPr>
          <w:color w:val="222222"/>
          <w:sz w:val="28"/>
          <w:szCs w:val="28"/>
        </w:rPr>
        <w:t>гры</w:t>
      </w:r>
      <w:r>
        <w:rPr>
          <w:color w:val="222222"/>
          <w:sz w:val="28"/>
          <w:szCs w:val="28"/>
        </w:rPr>
        <w:t xml:space="preserve"> и упражнения для развития мелкой моторики, в том числе с речевым сопровождением</w:t>
      </w:r>
      <w:r w:rsidR="00D1414B" w:rsidRPr="00D1414B">
        <w:rPr>
          <w:color w:val="222222"/>
          <w:sz w:val="28"/>
          <w:szCs w:val="28"/>
        </w:rPr>
        <w:t>;</w:t>
      </w:r>
    </w:p>
    <w:p w:rsidR="00D1414B" w:rsidRPr="00D1414B" w:rsidRDefault="003D71C3" w:rsidP="00D1414B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</w:t>
      </w:r>
      <w:r w:rsidR="00D1414B" w:rsidRPr="00D1414B">
        <w:rPr>
          <w:color w:val="222222"/>
          <w:sz w:val="28"/>
          <w:szCs w:val="28"/>
        </w:rPr>
        <w:t>гры с «Весёлым язычком».</w:t>
      </w:r>
    </w:p>
    <w:p w:rsidR="00D1414B" w:rsidRPr="00D1414B" w:rsidRDefault="00D1414B" w:rsidP="003D71C3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  <w:u w:val="single"/>
        </w:rPr>
        <w:t>VIII этап:</w:t>
      </w:r>
      <w:r w:rsidRPr="00D1414B">
        <w:rPr>
          <w:rStyle w:val="a4"/>
          <w:color w:val="222222"/>
          <w:sz w:val="28"/>
          <w:szCs w:val="28"/>
        </w:rPr>
        <w:t> </w:t>
      </w:r>
      <w:r w:rsidRPr="003D71C3">
        <w:rPr>
          <w:rStyle w:val="a4"/>
          <w:b w:val="0"/>
          <w:color w:val="222222"/>
          <w:sz w:val="28"/>
          <w:szCs w:val="28"/>
          <w:u w:val="single"/>
        </w:rPr>
        <w:t>Индивидуальные,</w:t>
      </w:r>
      <w:r w:rsidR="003D71C3">
        <w:rPr>
          <w:rStyle w:val="a4"/>
          <w:b w:val="0"/>
          <w:color w:val="222222"/>
          <w:sz w:val="28"/>
          <w:szCs w:val="28"/>
          <w:u w:val="single"/>
        </w:rPr>
        <w:t xml:space="preserve"> подгрупповые занятия</w:t>
      </w:r>
      <w:r w:rsidR="003D71C3">
        <w:rPr>
          <w:rStyle w:val="a4"/>
          <w:b w:val="0"/>
          <w:color w:val="222222"/>
          <w:sz w:val="28"/>
          <w:szCs w:val="28"/>
        </w:rPr>
        <w:t xml:space="preserve"> по рекомендациям учителя-логопеда.</w:t>
      </w:r>
    </w:p>
    <w:p w:rsidR="00D1414B" w:rsidRPr="00D1414B" w:rsidRDefault="00D1414B" w:rsidP="003D71C3">
      <w:pPr>
        <w:pStyle w:val="a3"/>
        <w:shd w:val="clear" w:color="auto" w:fill="F5F5F5"/>
        <w:spacing w:before="0" w:beforeAutospacing="0"/>
        <w:ind w:firstLine="708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</w:rPr>
        <w:t>Артикуляционная гимнастика</w:t>
      </w:r>
      <w:r w:rsidRPr="00D1414B">
        <w:rPr>
          <w:color w:val="222222"/>
          <w:sz w:val="28"/>
          <w:szCs w:val="28"/>
        </w:rPr>
        <w:t> (с элементами ды</w:t>
      </w:r>
      <w:r w:rsidR="003D71C3">
        <w:rPr>
          <w:color w:val="222222"/>
          <w:sz w:val="28"/>
          <w:szCs w:val="28"/>
        </w:rPr>
        <w:t xml:space="preserve">хательной и голосовой). </w:t>
      </w:r>
      <w:r w:rsidRPr="00D1414B">
        <w:rPr>
          <w:color w:val="222222"/>
          <w:sz w:val="28"/>
          <w:szCs w:val="28"/>
        </w:rPr>
        <w:t>Для того чтобы язык и губы приобрели необходимую подвижность и двигательные навыки закрепились, артикуляционную гимнастику необходимо проводить ежедневно по 3-5 раз в день. Продолжительность ее - 10-15 мин. В случае если ребенок выполняет какое-то упражнение недостаточно хорошо, новые упражнения не вводятся, а продолжается отработка старого задания.</w:t>
      </w:r>
    </w:p>
    <w:p w:rsidR="00D1414B" w:rsidRPr="00D1414B" w:rsidRDefault="00D1414B" w:rsidP="003D71C3">
      <w:pPr>
        <w:pStyle w:val="a3"/>
        <w:shd w:val="clear" w:color="auto" w:fill="F5F5F5"/>
        <w:spacing w:before="0" w:beforeAutospacing="0"/>
        <w:ind w:firstLine="708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</w:rPr>
        <w:t>Пальчиковая гимнастика</w:t>
      </w:r>
      <w:r w:rsidR="003D71C3">
        <w:rPr>
          <w:rStyle w:val="a4"/>
          <w:color w:val="222222"/>
          <w:sz w:val="28"/>
          <w:szCs w:val="28"/>
        </w:rPr>
        <w:t>, графомоторные</w:t>
      </w:r>
      <w:r w:rsidR="003D71C3" w:rsidRPr="00D1414B">
        <w:rPr>
          <w:rStyle w:val="a4"/>
          <w:color w:val="222222"/>
          <w:sz w:val="28"/>
          <w:szCs w:val="28"/>
        </w:rPr>
        <w:t xml:space="preserve"> навыки</w:t>
      </w:r>
      <w:r w:rsidR="003D71C3">
        <w:rPr>
          <w:color w:val="222222"/>
          <w:sz w:val="28"/>
          <w:szCs w:val="28"/>
        </w:rPr>
        <w:t>:</w:t>
      </w:r>
      <w:r w:rsidRPr="00D1414B">
        <w:rPr>
          <w:color w:val="222222"/>
          <w:sz w:val="28"/>
          <w:szCs w:val="28"/>
        </w:rPr>
        <w:t xml:space="preserve"> штрихов</w:t>
      </w:r>
      <w:r w:rsidR="003D71C3">
        <w:rPr>
          <w:color w:val="222222"/>
          <w:sz w:val="28"/>
          <w:szCs w:val="28"/>
        </w:rPr>
        <w:t>ка</w:t>
      </w:r>
      <w:r w:rsidRPr="00D1414B">
        <w:rPr>
          <w:color w:val="222222"/>
          <w:sz w:val="28"/>
          <w:szCs w:val="28"/>
        </w:rPr>
        <w:t xml:space="preserve">, обведение фигур по контуру, вырезание. Тем самым обеспечивается не только отработка общих для всей группы задач по подготовке руки к письму, но и выполняется коррекционно-логопедическая работа по взаимодействию мелкой моторики и артикуляционного аппарата (особенно это важно для детей с </w:t>
      </w:r>
      <w:proofErr w:type="spellStart"/>
      <w:r w:rsidRPr="00D1414B">
        <w:rPr>
          <w:color w:val="222222"/>
          <w:sz w:val="28"/>
          <w:szCs w:val="28"/>
        </w:rPr>
        <w:t>дизартрическим</w:t>
      </w:r>
      <w:proofErr w:type="spellEnd"/>
      <w:r w:rsidRPr="00D1414B">
        <w:rPr>
          <w:color w:val="222222"/>
          <w:sz w:val="28"/>
          <w:szCs w:val="28"/>
        </w:rPr>
        <w:t xml:space="preserve"> компонентом).</w:t>
      </w:r>
    </w:p>
    <w:p w:rsidR="003D71C3" w:rsidRDefault="00D1414B" w:rsidP="003D71C3">
      <w:pPr>
        <w:pStyle w:val="a3"/>
        <w:shd w:val="clear" w:color="auto" w:fill="F5F5F5"/>
        <w:spacing w:before="0" w:beforeAutospacing="0"/>
        <w:ind w:firstLine="708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 xml:space="preserve">Данный процесс включает в себя развитие ряда умений и навыков. Немаловажную роль среди них играет развитие пространственных ориентировок, прежде всего ориентировки на листе бумаги. </w:t>
      </w:r>
      <w:r w:rsidR="003D71C3" w:rsidRPr="00D1414B">
        <w:rPr>
          <w:color w:val="222222"/>
          <w:sz w:val="28"/>
          <w:szCs w:val="28"/>
        </w:rPr>
        <w:t>Воспитание навыка точно координировать движение руки осуществляется путем выполнения различных заданий: проведение линий в ограниченном пространстве, правильной, аккуратной обводки и штриховки фигур. Для зарисовки, обводки и штриховки фигур используются тетради в клеточку.</w:t>
      </w:r>
    </w:p>
    <w:p w:rsidR="00D1414B" w:rsidRPr="00D1414B" w:rsidRDefault="00D1414B" w:rsidP="003D71C3">
      <w:pPr>
        <w:pStyle w:val="a3"/>
        <w:shd w:val="clear" w:color="auto" w:fill="F5F5F5"/>
        <w:spacing w:before="0" w:beforeAutospacing="0"/>
        <w:ind w:firstLine="708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Продолжая воспитание навыков, полученных детьми на занятиях рисованием, аппликацией, конструированием, воспитатель учит детей ориентироваться на листе бумаги – уметь определять части листа бумаги и расположение на нем рисунка</w:t>
      </w:r>
    </w:p>
    <w:p w:rsidR="00D1414B" w:rsidRPr="00D1414B" w:rsidRDefault="00D1414B" w:rsidP="00D1414B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rStyle w:val="a4"/>
          <w:color w:val="222222"/>
          <w:sz w:val="28"/>
          <w:szCs w:val="28"/>
        </w:rPr>
        <w:t>         Речевое дыхание. </w:t>
      </w:r>
      <w:r w:rsidRPr="00D1414B">
        <w:rPr>
          <w:color w:val="222222"/>
          <w:sz w:val="28"/>
          <w:szCs w:val="28"/>
        </w:rPr>
        <w:t>Немаловажная роль в коррекционно-логопедической работе отводится и речевому дыханию. Важнейшие условия правильной речи - это плавный и длительный выдох, четкая и ненапряженная артикуляция. В каждом упражнении внимание детей направляется на спокойный, ненапряженный выдох, на длительность и громкость произносимых звуков. Логопед и воспитатель следят затем, чтобы при вдохе поза ребенка была свободной, плечи опущены.</w:t>
      </w:r>
    </w:p>
    <w:p w:rsidR="00D1414B" w:rsidRPr="00D1414B" w:rsidRDefault="00D1414B" w:rsidP="00D1414B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       Воспитатель регулярно отслеживает динамику звукопроизношения у всех детей группы или у какого-то конкретного ребенка. Опираясь на результаты своих наблюдений</w:t>
      </w:r>
      <w:r w:rsidR="0001536F">
        <w:rPr>
          <w:color w:val="222222"/>
          <w:sz w:val="28"/>
          <w:szCs w:val="28"/>
        </w:rPr>
        <w:t xml:space="preserve"> и рекомендации учителя-логопеда</w:t>
      </w:r>
      <w:r w:rsidRPr="00D1414B">
        <w:rPr>
          <w:color w:val="222222"/>
          <w:sz w:val="28"/>
          <w:szCs w:val="28"/>
        </w:rPr>
        <w:t>, педагог предлагает ребенку только тот речевой материал, который ему под силу. Возникает меньше проблем в занятиях: воспитатель знает, каких ответов он может ожидать от ребенка и не стремится требовать от последнего невозможных усилий. Тем самым у ребенка не провоцируется боязнь отвечать на занятиях; не происходит закрепление неправильного произношения тех звуков, которые ему еще не под силу.</w:t>
      </w:r>
    </w:p>
    <w:p w:rsidR="00D1414B" w:rsidRPr="00D1414B" w:rsidRDefault="00D1414B" w:rsidP="00D1414B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 xml:space="preserve">        Воспитатель при подборе речевого материала призван помнить о речевых проблемах каждого ребенка. Но у него не всегда есть возможность отследить те моменты, которые могут помешать в работе над правильным закреплением речевого материала. В массовой методической литературе не всегда напечатаны подходящие </w:t>
      </w:r>
      <w:proofErr w:type="spellStart"/>
      <w:r w:rsidRPr="00D1414B">
        <w:rPr>
          <w:color w:val="222222"/>
          <w:sz w:val="28"/>
          <w:szCs w:val="28"/>
        </w:rPr>
        <w:t>чистоговорки</w:t>
      </w:r>
      <w:proofErr w:type="spellEnd"/>
      <w:r w:rsidRPr="00D1414B">
        <w:rPr>
          <w:color w:val="222222"/>
          <w:sz w:val="28"/>
          <w:szCs w:val="28"/>
        </w:rPr>
        <w:t xml:space="preserve">, скороговорки, стихотворения. Наглядный пример: </w:t>
      </w:r>
      <w:proofErr w:type="spellStart"/>
      <w:r w:rsidRPr="00D1414B">
        <w:rPr>
          <w:color w:val="222222"/>
          <w:sz w:val="28"/>
          <w:szCs w:val="28"/>
        </w:rPr>
        <w:t>чистоговорка</w:t>
      </w:r>
      <w:proofErr w:type="spellEnd"/>
      <w:r w:rsidRPr="00D1414B">
        <w:rPr>
          <w:color w:val="222222"/>
          <w:sz w:val="28"/>
          <w:szCs w:val="28"/>
        </w:rPr>
        <w:t xml:space="preserve"> «Суду - суду - суду - Лариса мыла посуду». Ее нельзя использовать для автоматизации звука [С], если у ребенка нет звуков [Л и Р]. Об этом воспитатель может и не знать, если ориентируется только на звук [С]. В этом случает воспитатель сам или с помощью логопеда ее переделывает («Суду - суду - суду - я буду мыть посуду» или «Суду - суду - суду - мама моет посуду»). Логопед помогает воспитателю подбирать речевой материал, который соответствует норме звукопроизношени</w:t>
      </w:r>
      <w:r w:rsidR="0001536F">
        <w:rPr>
          <w:color w:val="222222"/>
          <w:sz w:val="28"/>
          <w:szCs w:val="28"/>
        </w:rPr>
        <w:t>я детей с речевыми нарушениями.</w:t>
      </w:r>
      <w:r w:rsidRPr="00D1414B">
        <w:rPr>
          <w:color w:val="222222"/>
          <w:sz w:val="28"/>
          <w:szCs w:val="28"/>
        </w:rPr>
        <w:t> </w:t>
      </w:r>
    </w:p>
    <w:p w:rsidR="00D1414B" w:rsidRPr="0001536F" w:rsidRDefault="00D1414B" w:rsidP="0001536F">
      <w:pPr>
        <w:pStyle w:val="a3"/>
        <w:shd w:val="clear" w:color="auto" w:fill="F5F5F5"/>
        <w:spacing w:before="0" w:beforeAutospacing="0"/>
        <w:rPr>
          <w:color w:val="222222"/>
          <w:sz w:val="28"/>
          <w:szCs w:val="28"/>
        </w:rPr>
      </w:pPr>
      <w:r w:rsidRPr="00D1414B">
        <w:rPr>
          <w:color w:val="222222"/>
          <w:sz w:val="28"/>
          <w:szCs w:val="28"/>
        </w:rPr>
        <w:t>      </w:t>
      </w:r>
      <w:r w:rsidRPr="00D1414B">
        <w:rPr>
          <w:rStyle w:val="a4"/>
          <w:color w:val="222222"/>
          <w:sz w:val="28"/>
          <w:szCs w:val="28"/>
        </w:rPr>
        <w:t>Только тесная взаимосвязь в работе учител</w:t>
      </w:r>
      <w:r w:rsidR="0001536F">
        <w:rPr>
          <w:rStyle w:val="a4"/>
          <w:color w:val="222222"/>
          <w:sz w:val="28"/>
          <w:szCs w:val="28"/>
        </w:rPr>
        <w:t>я</w:t>
      </w:r>
      <w:r w:rsidRPr="00D1414B">
        <w:rPr>
          <w:rStyle w:val="a4"/>
          <w:color w:val="222222"/>
          <w:sz w:val="28"/>
          <w:szCs w:val="28"/>
        </w:rPr>
        <w:t>-логопед</w:t>
      </w:r>
      <w:r w:rsidR="0001536F">
        <w:rPr>
          <w:rStyle w:val="a4"/>
          <w:color w:val="222222"/>
          <w:sz w:val="28"/>
          <w:szCs w:val="28"/>
        </w:rPr>
        <w:t>а</w:t>
      </w:r>
      <w:r w:rsidRPr="00D1414B">
        <w:rPr>
          <w:rStyle w:val="a4"/>
          <w:color w:val="222222"/>
          <w:sz w:val="28"/>
          <w:szCs w:val="28"/>
        </w:rPr>
        <w:t xml:space="preserve"> и воспитателей позволяет добиваться</w:t>
      </w:r>
      <w:r w:rsidRPr="00D1414B">
        <w:rPr>
          <w:color w:val="222222"/>
          <w:sz w:val="28"/>
          <w:szCs w:val="28"/>
        </w:rPr>
        <w:t> </w:t>
      </w:r>
      <w:r w:rsidRPr="00D1414B">
        <w:rPr>
          <w:rStyle w:val="a4"/>
          <w:color w:val="222222"/>
          <w:sz w:val="28"/>
          <w:szCs w:val="28"/>
        </w:rPr>
        <w:t xml:space="preserve">положительных результатов в коррекции </w:t>
      </w:r>
      <w:r w:rsidR="0001536F">
        <w:rPr>
          <w:rStyle w:val="a4"/>
          <w:color w:val="222222"/>
          <w:sz w:val="28"/>
          <w:szCs w:val="28"/>
        </w:rPr>
        <w:t xml:space="preserve">и развитии </w:t>
      </w:r>
      <w:r w:rsidRPr="00D1414B">
        <w:rPr>
          <w:rStyle w:val="a4"/>
          <w:color w:val="222222"/>
          <w:sz w:val="28"/>
          <w:szCs w:val="28"/>
        </w:rPr>
        <w:t>речи дошкольников. </w:t>
      </w:r>
      <w:r w:rsidRPr="00D1414B">
        <w:rPr>
          <w:color w:val="222222"/>
          <w:sz w:val="28"/>
          <w:szCs w:val="28"/>
        </w:rPr>
        <w:t> </w:t>
      </w:r>
    </w:p>
    <w:p w:rsidR="00930878" w:rsidRPr="00D1414B" w:rsidRDefault="0082153F" w:rsidP="0082153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D1414B">
        <w:rPr>
          <w:rFonts w:ascii="Times New Roman" w:hAnsi="Times New Roman" w:cs="Times New Roman"/>
          <w:sz w:val="28"/>
          <w:szCs w:val="28"/>
        </w:rPr>
        <w:t>Одним из условий повышения качества коррекционно-педагогической работы является заинтересованность педагога в её результатах, желание и постоянная готовность оказать помощь ребёнку. Дети с ТНР очень чувствительны не только к содержанию обращенной речи педагога, но и к её интонационному оформлению. Речь педагога должна быть спокойной, без раздражения, нормального темпа, с соблюдением пауз между вопросом, заданным ребёнку, и его ответом.</w:t>
      </w:r>
    </w:p>
    <w:sectPr w:rsidR="00930878" w:rsidRPr="00D1414B" w:rsidSect="00EA6401">
      <w:type w:val="continuous"/>
      <w:pgSz w:w="11906" w:h="16838"/>
      <w:pgMar w:top="851" w:right="851" w:bottom="851" w:left="851" w:header="709" w:footer="709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7C7C4F"/>
    <w:multiLevelType w:val="hybridMultilevel"/>
    <w:tmpl w:val="52285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53F"/>
    <w:rsid w:val="0001536F"/>
    <w:rsid w:val="0010787F"/>
    <w:rsid w:val="003D71C3"/>
    <w:rsid w:val="003E02E8"/>
    <w:rsid w:val="005E28EC"/>
    <w:rsid w:val="00682630"/>
    <w:rsid w:val="0082153F"/>
    <w:rsid w:val="00902FB6"/>
    <w:rsid w:val="00930878"/>
    <w:rsid w:val="00D1414B"/>
    <w:rsid w:val="00D25EE2"/>
    <w:rsid w:val="00EA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2EEDF8-C11D-4AB6-B17D-6CA4B31BD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4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1414B"/>
    <w:rPr>
      <w:b/>
      <w:bCs/>
    </w:rPr>
  </w:style>
  <w:style w:type="character" w:styleId="a5">
    <w:name w:val="Emphasis"/>
    <w:basedOn w:val="a0"/>
    <w:uiPriority w:val="20"/>
    <w:qFormat/>
    <w:rsid w:val="00D141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0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1704</Words>
  <Characters>9719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Lekha</dc:creator>
  <cp:keywords/>
  <dc:description/>
  <cp:lastModifiedBy>Lekha</cp:lastModifiedBy>
  <cp:revision>5</cp:revision>
  <dcterms:created xsi:type="dcterms:W3CDTF">2019-07-17T21:05:00Z</dcterms:created>
  <dcterms:modified xsi:type="dcterms:W3CDTF">2019-09-30T20:02:00Z</dcterms:modified>
</cp:coreProperties>
</file>