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041F3A" w:rsidRPr="00041F3A" w:rsidRDefault="00041F3A" w:rsidP="00041F3A">
      <w:pPr>
        <w:pStyle w:val="a4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041F3A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Муниципальное   дошкольное образовательное учреждение</w:t>
      </w:r>
    </w:p>
    <w:p w:rsidR="00041F3A" w:rsidRPr="00041F3A" w:rsidRDefault="00041F3A" w:rsidP="00041F3A">
      <w:pPr>
        <w:pStyle w:val="a4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041F3A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«Детский сад № 25»</w:t>
      </w:r>
    </w:p>
    <w:p w:rsidR="00041F3A" w:rsidRPr="00041F3A" w:rsidRDefault="00041F3A" w:rsidP="00041F3A">
      <w:pPr>
        <w:shd w:val="clear" w:color="auto" w:fill="FFFFFF"/>
        <w:spacing w:before="100" w:beforeAutospacing="1" w:after="0" w:line="240" w:lineRule="auto"/>
        <w:ind w:right="-562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1F3A" w:rsidRPr="00041F3A" w:rsidRDefault="00041F3A" w:rsidP="00041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41F3A" w:rsidRPr="00041F3A" w:rsidRDefault="00041F3A" w:rsidP="00041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рассмотрения обращений граждан</w:t>
      </w:r>
    </w:p>
    <w:p w:rsidR="00041F3A" w:rsidRDefault="00041F3A" w:rsidP="00041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в муниципальном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дошкольном </w:t>
      </w: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образовательном учреждении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Детский сад </w:t>
      </w: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 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041F3A" w:rsidRPr="00041F3A" w:rsidRDefault="00041F3A" w:rsidP="00041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F3A" w:rsidRPr="00041F3A" w:rsidRDefault="00041F3A" w:rsidP="00041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41F3A" w:rsidRPr="00041F3A" w:rsidRDefault="00041F3A" w:rsidP="00041F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1.1. Настоящее положение разработано в соответствии с: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27.07.2006 № 152-ФЗ «О персональных данных»;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27.07.2006 № 149-ФЗ «Об информации, информационных технологиях и о защите информации»;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- указом Президента Российской Федерации от 17.04.2017 № 171 </w:t>
      </w:r>
      <w:r w:rsidRPr="00041F3A">
        <w:rPr>
          <w:rFonts w:ascii="Times New Roman" w:hAnsi="Times New Roman" w:cs="Times New Roman"/>
          <w:color w:val="020C22"/>
          <w:sz w:val="24"/>
          <w:szCs w:val="24"/>
          <w:lang w:eastAsia="ru-RU"/>
        </w:rPr>
        <w:t>«О мониторинге и анализе результатов рассмотрения обращений граждан и организаций».</w:t>
      </w:r>
    </w:p>
    <w:p w:rsidR="00041F3A" w:rsidRPr="00041F3A" w:rsidRDefault="00041F3A" w:rsidP="00041F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1.2. Организация работы с письменными и устными обращениями граждан в 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дошкольное о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бразовательное учреждение «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Детский сад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№ 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), а также с обращениями граждан на </w:t>
      </w:r>
      <w:proofErr w:type="gramStart"/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сайт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041F3A" w:rsidRPr="00041F3A" w:rsidRDefault="00041F3A" w:rsidP="00041F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1.3. Расследование нарушений норм профессиональной этики педагогическим работником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проведено только по поступившей на него обоснованной жалобе, поданной в письменной форме.</w:t>
      </w:r>
    </w:p>
    <w:p w:rsidR="00041F3A" w:rsidRPr="00041F3A" w:rsidRDefault="00041F3A" w:rsidP="00041F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1.4. В настоящем Положении используются следующие основные термины: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обращение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гражданина (далее – обращение) – направленные должностному </w:t>
      </w:r>
      <w:proofErr w:type="gramStart"/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proofErr w:type="gramEnd"/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– рекомендация гражданина, направленная на улучшение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, либо критика деятельности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жалоба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041F3A" w:rsidRPr="00041F3A" w:rsidRDefault="00041F3A" w:rsidP="00041F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Повторными</w:t>
      </w:r>
      <w:r w:rsidRPr="00041F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041F3A" w:rsidRPr="00041F3A" w:rsidRDefault="00041F3A" w:rsidP="00041F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Анонимными</w:t>
      </w:r>
      <w:r w:rsidRPr="00041F3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считаются письма граждан без указания фамилии, адреса; следовательно, такие обращения будут оставаться без ответа.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F3A" w:rsidRPr="00041F3A" w:rsidRDefault="00041F3A" w:rsidP="00041F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b/>
          <w:sz w:val="24"/>
          <w:szCs w:val="24"/>
          <w:lang w:eastAsia="ru-RU"/>
        </w:rPr>
        <w:t>2. Организация делопроизводства</w:t>
      </w:r>
    </w:p>
    <w:p w:rsidR="00041F3A" w:rsidRPr="00041F3A" w:rsidRDefault="00041F3A" w:rsidP="00041F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2.1. Ответственность за организацию и состояние делопроизводства по письмам и устным обращениям граждан, обращениям на сайт </w:t>
      </w:r>
      <w:r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несёт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заведующий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. Ответственность за состояние делопроизводства по письмам и устным обращениям граждан несёт секретарь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2.2. Принятие решения по рассмотрению обращений граждан осуществляется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заведующим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2.3. Непосредственное исполнение поручений по результатам рассмотрения обращений граждан осуществляется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зам. по АХЧ, главным бухгалтером, старшим воспитателем, специалистами и воспитателями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2.4. Письменное обращение, а также обращение на сайт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обязательной регистрации в журнале учета в течение трех дней с момента поступления в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секретарем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, ответственным за ведение делопроизводства.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2.5. Делопроизводство по обращениям граждан ведется отдельно от других видов делопроизводства. Письма граждан после регистрации и оформления резолюции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заведующего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на исполнение соответствующему должностному лицу.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2.6. Письменное обращение, а также обращение на сайт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, содержащее вопросы, решение которых не входит в компетенцию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заведующего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2.7. Письменное обращение, а также обращение на сайт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поступившее в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, рассматривается в течение 30 дней со дня регистрации.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2.8. В исключительных случаях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заведующий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продлить срок рассмотрения обращения не более чем на 30 дней, уведомив об этом гражданина, направившего обращение.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2.9. Обращение, поступившее должностному лицу в соответствии с его компетенцией, подлежит обязательному рассмотрению.</w:t>
      </w:r>
    </w:p>
    <w:p w:rsidR="00BF105F" w:rsidRDefault="00BF105F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F3A" w:rsidRPr="00BF105F" w:rsidRDefault="00041F3A" w:rsidP="00BF10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05F">
        <w:rPr>
          <w:rFonts w:ascii="Times New Roman" w:hAnsi="Times New Roman" w:cs="Times New Roman"/>
          <w:b/>
          <w:sz w:val="24"/>
          <w:szCs w:val="24"/>
          <w:lang w:eastAsia="ru-RU"/>
        </w:rPr>
        <w:t>3. Права гражданина при рассмотрении обращения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3.1. При рассмотрении обращения должностным лицом гражданин имеет право:</w:t>
      </w:r>
    </w:p>
    <w:p w:rsidR="00041F3A" w:rsidRPr="00041F3A" w:rsidRDefault="00041F3A" w:rsidP="00BF10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41F3A" w:rsidRPr="00041F3A" w:rsidRDefault="00041F3A" w:rsidP="00BF10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041F3A" w:rsidRPr="00041F3A" w:rsidRDefault="00041F3A" w:rsidP="00BF10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41F3A" w:rsidRPr="00041F3A" w:rsidRDefault="00041F3A" w:rsidP="00BF10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</w:r>
      <w:r w:rsidRPr="00041F3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законодательством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041F3A" w:rsidRPr="00041F3A" w:rsidRDefault="00041F3A" w:rsidP="00BF10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BF105F" w:rsidRPr="00BF105F" w:rsidRDefault="00BF105F" w:rsidP="00BF10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1F3A" w:rsidRPr="00BF105F" w:rsidRDefault="00041F3A" w:rsidP="00BF10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05F">
        <w:rPr>
          <w:rFonts w:ascii="Times New Roman" w:hAnsi="Times New Roman" w:cs="Times New Roman"/>
          <w:b/>
          <w:sz w:val="24"/>
          <w:szCs w:val="24"/>
          <w:lang w:eastAsia="ru-RU"/>
        </w:rPr>
        <w:t>4. Гарантии безопасности гражданина в связи с его обращением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4.1. 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 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F105F" w:rsidRDefault="00BF105F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F3A" w:rsidRPr="00BF105F" w:rsidRDefault="00041F3A" w:rsidP="00BF10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05F">
        <w:rPr>
          <w:rFonts w:ascii="Times New Roman" w:hAnsi="Times New Roman" w:cs="Times New Roman"/>
          <w:b/>
          <w:sz w:val="24"/>
          <w:szCs w:val="24"/>
          <w:lang w:eastAsia="ru-RU"/>
        </w:rPr>
        <w:t>5. Требования к письменному обращению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5.1. 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5.2. 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5.3. Обращение, поступившее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Par97"/>
      <w:bookmarkEnd w:id="1"/>
    </w:p>
    <w:p w:rsidR="00041F3A" w:rsidRPr="00BF105F" w:rsidRDefault="00041F3A" w:rsidP="00BF10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05F">
        <w:rPr>
          <w:rFonts w:ascii="Times New Roman" w:hAnsi="Times New Roman" w:cs="Times New Roman"/>
          <w:b/>
          <w:sz w:val="24"/>
          <w:szCs w:val="24"/>
          <w:lang w:eastAsia="ru-RU"/>
        </w:rPr>
        <w:t>6. Порядок оформления, приема и рассмотрения обращений</w:t>
      </w:r>
    </w:p>
    <w:p w:rsidR="00041F3A" w:rsidRPr="00BF105F" w:rsidRDefault="00041F3A" w:rsidP="00BF105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105F">
        <w:rPr>
          <w:rFonts w:ascii="Times New Roman" w:hAnsi="Times New Roman" w:cs="Times New Roman"/>
          <w:b/>
          <w:sz w:val="24"/>
          <w:szCs w:val="24"/>
          <w:lang w:eastAsia="ru-RU"/>
        </w:rPr>
        <w:t>через сервис «Обращения на сайт»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6.1. Обращения, направленные в электронном виде через официальный сайт </w:t>
      </w:r>
      <w:r w:rsidR="00BF105F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, регистрируются и рассматриваются в соответствии с настоящим Положением.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6.2. 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6.3. Перед отправкой электронного обращения гражданину необходимо проверить правильность заполнения анкеты.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6.4. 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041F3A" w:rsidRPr="00041F3A" w:rsidRDefault="00041F3A" w:rsidP="00BF10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6.5. Обращение может быть оставлено без ответа по существу с уведомлением заявителя о причинах принятия такого решения, если:</w:t>
      </w:r>
    </w:p>
    <w:p w:rsidR="00041F3A" w:rsidRPr="00041F3A" w:rsidRDefault="00041F3A" w:rsidP="00BF10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в нем содержится нецензурная лексика, оскорбительные выражения;</w:t>
      </w:r>
    </w:p>
    <w:p w:rsidR="00041F3A" w:rsidRPr="00041F3A" w:rsidRDefault="00041F3A" w:rsidP="00BF10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текст письменного обращения не поддается прочтению;</w:t>
      </w:r>
    </w:p>
    <w:p w:rsidR="00041F3A" w:rsidRPr="00041F3A" w:rsidRDefault="00041F3A" w:rsidP="00BF10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41F3A" w:rsidRPr="00041F3A" w:rsidRDefault="00041F3A" w:rsidP="00BF10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41F3A" w:rsidRPr="00041F3A" w:rsidRDefault="00041F3A" w:rsidP="00BF105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6.6. 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041F3A" w:rsidRPr="00041F3A" w:rsidRDefault="00041F3A" w:rsidP="00BF105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6.7. Уведомление о ходе рассмотрения обращения гражданина направляется по указанному им адресу электронной почты (e-</w:t>
      </w:r>
      <w:proofErr w:type="spellStart"/>
      <w:r w:rsidRPr="00041F3A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41F3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41F3A" w:rsidRPr="00041F3A" w:rsidRDefault="00041F3A" w:rsidP="00CA79B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6.8. 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(4852) 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97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86 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в понедельник–пятницу с 9:00 до 16:00.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F3A" w:rsidRPr="00CA79B6" w:rsidRDefault="00041F3A" w:rsidP="00CA79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9B6">
        <w:rPr>
          <w:rFonts w:ascii="Times New Roman" w:hAnsi="Times New Roman" w:cs="Times New Roman"/>
          <w:b/>
          <w:sz w:val="24"/>
          <w:szCs w:val="24"/>
          <w:lang w:eastAsia="ru-RU"/>
        </w:rPr>
        <w:t>7. Рассмотрение обращения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7.1. Должностное лицо:</w:t>
      </w:r>
    </w:p>
    <w:p w:rsidR="00041F3A" w:rsidRPr="00041F3A" w:rsidRDefault="00041F3A" w:rsidP="00CA79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041F3A" w:rsidRPr="00041F3A" w:rsidRDefault="00041F3A" w:rsidP="00CA79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41F3A" w:rsidRPr="00041F3A" w:rsidRDefault="00041F3A" w:rsidP="00CA79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041F3A" w:rsidRPr="00041F3A" w:rsidRDefault="00041F3A" w:rsidP="00CA79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дает письменный ответ по существу поставленных в обращении вопросов;</w:t>
      </w:r>
    </w:p>
    <w:p w:rsidR="00041F3A" w:rsidRPr="00041F3A" w:rsidRDefault="00041F3A" w:rsidP="00CA79B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41F3A" w:rsidRPr="00041F3A" w:rsidRDefault="00041F3A" w:rsidP="00CA79B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7.2. 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r w:rsidRPr="00041F3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тайну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, и для которых установлен особый порядок предоставления.</w:t>
      </w:r>
    </w:p>
    <w:p w:rsidR="00041F3A" w:rsidRPr="00041F3A" w:rsidRDefault="00041F3A" w:rsidP="00CA79B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7.3.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41F3A" w:rsidRPr="00041F3A" w:rsidRDefault="00041F3A" w:rsidP="00CA79B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7.4. 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A79B6" w:rsidRDefault="00CA79B6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113"/>
      <w:bookmarkEnd w:id="2"/>
    </w:p>
    <w:p w:rsidR="00041F3A" w:rsidRPr="00CA79B6" w:rsidRDefault="00041F3A" w:rsidP="00CA79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9B6">
        <w:rPr>
          <w:rFonts w:ascii="Times New Roman" w:hAnsi="Times New Roman" w:cs="Times New Roman"/>
          <w:b/>
          <w:sz w:val="24"/>
          <w:szCs w:val="24"/>
          <w:lang w:eastAsia="ru-RU"/>
        </w:rPr>
        <w:t>8. Порядок рассмотрения отдельных обращений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8.1. 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8.2. 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ar120"/>
      <w:bookmarkEnd w:id="3"/>
      <w:r w:rsidRPr="0004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8.3. В случае, если текст письменного обращения не поддается прочтению, ответ на обращение </w:t>
      </w:r>
      <w:proofErr w:type="gramStart"/>
      <w:r w:rsidRPr="00041F3A">
        <w:rPr>
          <w:rFonts w:ascii="Times New Roman" w:hAnsi="Times New Roman" w:cs="Times New Roman"/>
          <w:sz w:val="24"/>
          <w:szCs w:val="24"/>
          <w:lang w:eastAsia="ru-RU"/>
        </w:rPr>
        <w:t>не дается</w:t>
      </w:r>
      <w:proofErr w:type="gramEnd"/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8.4. 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8.5. 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r w:rsidRPr="00041F3A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тайну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8.6. 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A79B6" w:rsidRDefault="00CA79B6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F3A" w:rsidRPr="00CA79B6" w:rsidRDefault="00041F3A" w:rsidP="00CA79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9B6">
        <w:rPr>
          <w:rFonts w:ascii="Times New Roman" w:hAnsi="Times New Roman" w:cs="Times New Roman"/>
          <w:b/>
          <w:sz w:val="24"/>
          <w:szCs w:val="24"/>
          <w:lang w:eastAsia="ru-RU"/>
        </w:rPr>
        <w:t>9. Личный приём граждан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9.1. Запись граждан на личный прием в 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основе их обращений о записи на личный прием при личном посещении 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1500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, город Ярославль, улица 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Академика Колмогорова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, дом 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16а 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 понедельник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  - пятницу с 9:00 до 16:00, телефон приемной: (4852)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 41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97-86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9.2. При поступлении обращения гражданина о записи на личный прием секретарь 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проверяет его на соответствие следующим требованиям: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3) наличие личной подписи и даты;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</w:t>
      </w:r>
    </w:p>
    <w:p w:rsidR="00CA79B6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 Личный прием граждан осуществляется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заведующим МДОУ в среду </w:t>
      </w:r>
      <w:r w:rsidR="00CA79B6" w:rsidRPr="00041F3A">
        <w:rPr>
          <w:rFonts w:ascii="Times New Roman" w:hAnsi="Times New Roman" w:cs="Times New Roman"/>
          <w:sz w:val="24"/>
          <w:szCs w:val="24"/>
          <w:lang w:eastAsia="ru-RU"/>
        </w:rPr>
        <w:t>с 9:00 до 1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A79B6" w:rsidRPr="00041F3A">
        <w:rPr>
          <w:rFonts w:ascii="Times New Roman" w:hAnsi="Times New Roman" w:cs="Times New Roman"/>
          <w:sz w:val="24"/>
          <w:szCs w:val="24"/>
          <w:lang w:eastAsia="ru-RU"/>
        </w:rPr>
        <w:t>:00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, обед с 12.00 до 13.00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 При личном приеме гражданин предъявляет документ, удостоверяющий его личность.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 Содержание устного обращения заносится в Журнал личного приёма граждан.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 Письменное обращение, принятое в ходе личного приёма, подлежит регистрации в порядке, установленном настоящим положением.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 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 В случае,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A79B6" w:rsidRDefault="00CA79B6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F3A" w:rsidRPr="00CA79B6" w:rsidRDefault="00041F3A" w:rsidP="00CA79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9B6">
        <w:rPr>
          <w:rFonts w:ascii="Times New Roman" w:hAnsi="Times New Roman" w:cs="Times New Roman"/>
          <w:b/>
          <w:sz w:val="24"/>
          <w:szCs w:val="24"/>
          <w:lang w:eastAsia="ru-RU"/>
        </w:rPr>
        <w:t>10. Контроль над исполнением письменных обращений граждан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10.1. 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Заведующим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 xml:space="preserve">10.2. 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</w:t>
      </w:r>
      <w:r w:rsidR="00CA79B6">
        <w:rPr>
          <w:rFonts w:ascii="Times New Roman" w:hAnsi="Times New Roman" w:cs="Times New Roman"/>
          <w:sz w:val="24"/>
          <w:szCs w:val="24"/>
          <w:lang w:eastAsia="ru-RU"/>
        </w:rPr>
        <w:t xml:space="preserve"> заведующим МДОУ</w:t>
      </w:r>
      <w:r w:rsidRPr="00041F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A79B6" w:rsidRDefault="00CA79B6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F3A" w:rsidRPr="00CA79B6" w:rsidRDefault="00041F3A" w:rsidP="00CA79B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79B6">
        <w:rPr>
          <w:rFonts w:ascii="Times New Roman" w:hAnsi="Times New Roman" w:cs="Times New Roman"/>
          <w:b/>
          <w:sz w:val="24"/>
          <w:szCs w:val="24"/>
          <w:lang w:eastAsia="ru-RU"/>
        </w:rPr>
        <w:t>11. Возмещение причиненных убытков и взыскание понесенных расходов при рассмотрении обращений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11.1. 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041F3A" w:rsidRPr="00041F3A" w:rsidRDefault="00041F3A" w:rsidP="00CA7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11.2. В случае,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F3A" w:rsidRPr="00041F3A" w:rsidRDefault="00041F3A" w:rsidP="00041F3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F3A">
        <w:rPr>
          <w:rFonts w:ascii="Times New Roman" w:hAnsi="Times New Roman" w:cs="Times New Roman"/>
          <w:sz w:val="24"/>
          <w:szCs w:val="24"/>
          <w:lang w:eastAsia="ru-RU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C06C18" w:rsidRDefault="00C06C18"/>
    <w:sectPr w:rsidR="00C0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91930"/>
    <w:multiLevelType w:val="hybridMultilevel"/>
    <w:tmpl w:val="F1D28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81C2F"/>
    <w:multiLevelType w:val="hybridMultilevel"/>
    <w:tmpl w:val="D18A5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233F4"/>
    <w:multiLevelType w:val="hybridMultilevel"/>
    <w:tmpl w:val="328C7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D7"/>
    <w:rsid w:val="00041F3A"/>
    <w:rsid w:val="0030671A"/>
    <w:rsid w:val="0031073E"/>
    <w:rsid w:val="003548B9"/>
    <w:rsid w:val="005112D7"/>
    <w:rsid w:val="005847F5"/>
    <w:rsid w:val="00BF105F"/>
    <w:rsid w:val="00C06C18"/>
    <w:rsid w:val="00C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DF8B-CA28-4933-8ABB-E8CE059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4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F3A"/>
  </w:style>
  <w:style w:type="paragraph" w:styleId="a3">
    <w:name w:val="Normal (Web)"/>
    <w:basedOn w:val="a"/>
    <w:uiPriority w:val="99"/>
    <w:semiHidden/>
    <w:unhideWhenUsed/>
    <w:rsid w:val="0004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1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14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2017-07-28T07:57:00Z</dcterms:created>
  <dcterms:modified xsi:type="dcterms:W3CDTF">2017-07-28T07:57:00Z</dcterms:modified>
</cp:coreProperties>
</file>